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F6B28" w:rsidRDefault="00DF6B28" w:rsidP="00DF6B28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object w:dxaOrig="636" w:dyaOrig="9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6.2pt" o:ole="" fillcolor="window">
            <v:imagedata r:id="rId5" o:title=""/>
          </v:shape>
          <o:OLEObject Type="Embed" ProgID="PBrush" ShapeID="_x0000_i1025" DrawAspect="Content" ObjectID="_1519115398" r:id="rId6"/>
        </w:object>
      </w:r>
    </w:p>
    <w:p w:rsidR="00DF6B28" w:rsidRDefault="00DF6B28" w:rsidP="00DF6B28">
      <w:pPr>
        <w:jc w:val="center"/>
        <w:outlineLvl w:val="0"/>
      </w:pPr>
    </w:p>
    <w:p w:rsidR="00DF6B28" w:rsidRDefault="00DF6B28" w:rsidP="00DF6B28">
      <w:pPr>
        <w:jc w:val="center"/>
        <w:outlineLvl w:val="0"/>
      </w:pPr>
      <w:r>
        <w:t>РЕСПУБЛИКА КАРЕЛИЯ</w:t>
      </w:r>
    </w:p>
    <w:p w:rsidR="00DF6B28" w:rsidRDefault="00DF6B28" w:rsidP="00DF6B28">
      <w:pPr>
        <w:jc w:val="center"/>
      </w:pPr>
      <w:r>
        <w:t>ПРИОНЕЖСКИЙ МУНИЦИПАЛЬНЫЙ РАЙОН</w:t>
      </w:r>
    </w:p>
    <w:p w:rsidR="00984A15" w:rsidRDefault="00DF6B28">
      <w:pPr>
        <w:jc w:val="center"/>
        <w:rPr>
          <w:sz w:val="28"/>
        </w:rPr>
      </w:pPr>
      <w:r>
        <w:rPr>
          <w:sz w:val="28"/>
        </w:rPr>
        <w:t>ШЕЛТОЗЕРСКОЕ</w:t>
      </w:r>
      <w:r w:rsidR="00984A15">
        <w:rPr>
          <w:sz w:val="28"/>
        </w:rPr>
        <w:t xml:space="preserve"> ВЕПССКОЕ СЕЛЬСКОЕ ПОСЕЛЕНИЕ</w:t>
      </w:r>
    </w:p>
    <w:p w:rsidR="00CE254B" w:rsidRDefault="00E61848">
      <w:pPr>
        <w:jc w:val="center"/>
        <w:rPr>
          <w:sz w:val="28"/>
        </w:rPr>
      </w:pPr>
      <w:r>
        <w:rPr>
          <w:sz w:val="28"/>
        </w:rPr>
        <w:t>СОВЕТ</w:t>
      </w:r>
      <w:r w:rsidR="00984A15">
        <w:rPr>
          <w:sz w:val="28"/>
        </w:rPr>
        <w:t xml:space="preserve"> ДЕПУТАТОВ</w:t>
      </w:r>
    </w:p>
    <w:p w:rsidR="00CE254B" w:rsidRDefault="00CE254B">
      <w:pPr>
        <w:jc w:val="center"/>
        <w:rPr>
          <w:sz w:val="28"/>
        </w:rPr>
      </w:pPr>
      <w:r>
        <w:rPr>
          <w:sz w:val="28"/>
        </w:rPr>
        <w:t xml:space="preserve"> </w:t>
      </w:r>
      <w:r w:rsidR="00DF6B28">
        <w:rPr>
          <w:sz w:val="28"/>
        </w:rPr>
        <w:t>ШЕЛТОЗЕРСКОГО</w:t>
      </w:r>
      <w:r>
        <w:rPr>
          <w:sz w:val="28"/>
        </w:rPr>
        <w:t xml:space="preserve"> ВЕПССКОГО СЕЛЬСКОГО ПОСЕЛЕНИЯ</w:t>
      </w:r>
    </w:p>
    <w:p w:rsidR="0093742B" w:rsidRDefault="0093742B" w:rsidP="009374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XVIII сессия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созыва</w:t>
      </w:r>
    </w:p>
    <w:p w:rsidR="0093742B" w:rsidRDefault="0093742B" w:rsidP="0093742B">
      <w:pPr>
        <w:rPr>
          <w:sz w:val="28"/>
          <w:szCs w:val="28"/>
        </w:rPr>
      </w:pPr>
    </w:p>
    <w:p w:rsidR="0093742B" w:rsidRDefault="0093742B" w:rsidP="009374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93742B" w:rsidRDefault="0093742B" w:rsidP="0093742B">
      <w:r>
        <w:t xml:space="preserve">от     </w:t>
      </w:r>
      <w:r w:rsidR="00682FED">
        <w:t>09 марта</w:t>
      </w:r>
      <w:r>
        <w:t xml:space="preserve">   2016 г.                                                                                                      №  </w:t>
      </w:r>
      <w:r w:rsidR="00AD5E9C">
        <w:t>2</w:t>
      </w:r>
    </w:p>
    <w:p w:rsidR="0093742B" w:rsidRDefault="0093742B" w:rsidP="007B2EA7">
      <w:pPr>
        <w:rPr>
          <w:sz w:val="28"/>
        </w:rPr>
      </w:pPr>
    </w:p>
    <w:p w:rsidR="0093742B" w:rsidRDefault="0093742B" w:rsidP="007B2EA7">
      <w:pPr>
        <w:rPr>
          <w:sz w:val="28"/>
        </w:rPr>
      </w:pPr>
    </w:p>
    <w:p w:rsidR="007B2EA7" w:rsidRPr="007B2EA7" w:rsidRDefault="0093742B" w:rsidP="007B2EA7">
      <w:pPr>
        <w:rPr>
          <w:sz w:val="28"/>
        </w:rPr>
      </w:pPr>
      <w:r>
        <w:rPr>
          <w:sz w:val="28"/>
        </w:rPr>
        <w:t>О внесении изменений и дополнений в Решение №1 XIV сессии III созыва «</w:t>
      </w:r>
      <w:r w:rsidR="007B2EA7" w:rsidRPr="007B2EA7">
        <w:rPr>
          <w:sz w:val="28"/>
        </w:rPr>
        <w:t>Об установлении земельного налога на 2016 год</w:t>
      </w:r>
      <w:r>
        <w:rPr>
          <w:sz w:val="28"/>
        </w:rPr>
        <w:t>»</w:t>
      </w:r>
    </w:p>
    <w:p w:rsidR="007B2EA7" w:rsidRDefault="007B2EA7" w:rsidP="00A6509B">
      <w:pPr>
        <w:ind w:firstLine="709"/>
        <w:jc w:val="both"/>
      </w:pPr>
    </w:p>
    <w:p w:rsidR="00AD5E9C" w:rsidRDefault="00295035" w:rsidP="00AD5E9C">
      <w:pPr>
        <w:ind w:firstLine="709"/>
        <w:jc w:val="both"/>
        <w:rPr>
          <w:sz w:val="28"/>
          <w:szCs w:val="28"/>
        </w:rPr>
      </w:pPr>
      <w:r w:rsidRPr="00295035">
        <w:rPr>
          <w:sz w:val="28"/>
          <w:szCs w:val="28"/>
        </w:rPr>
        <w:t xml:space="preserve">Руководствуясь ст.12, ст.15, Налогового кодекса Российской Федерации (часть первая) №146-ФЗ от 31.07.1998г., ст.394 </w:t>
      </w:r>
      <w:r>
        <w:rPr>
          <w:sz w:val="28"/>
          <w:szCs w:val="28"/>
        </w:rPr>
        <w:t xml:space="preserve">ст.397 </w:t>
      </w:r>
      <w:r w:rsidRPr="00295035">
        <w:rPr>
          <w:sz w:val="28"/>
          <w:szCs w:val="28"/>
        </w:rPr>
        <w:t>Налогового кодекса Российской Федерации (часть вторая) №117-ФЗ от 05.08.2000г. (в действующих редакциях)</w:t>
      </w:r>
      <w:r>
        <w:rPr>
          <w:sz w:val="28"/>
          <w:szCs w:val="28"/>
        </w:rPr>
        <w:t>, в</w:t>
      </w:r>
      <w:r w:rsidR="007B2EA7" w:rsidRPr="00295035">
        <w:rPr>
          <w:sz w:val="28"/>
          <w:szCs w:val="28"/>
        </w:rPr>
        <w:t xml:space="preserve"> соответствии со ст. 65 Земельного кодекса Российской Федерации, п. 10 ст. 3 Федерального закона от 25.10.2001 N 137-ФЗ "О введении в действие Земельного</w:t>
      </w:r>
      <w:r>
        <w:rPr>
          <w:sz w:val="28"/>
          <w:szCs w:val="28"/>
        </w:rPr>
        <w:t xml:space="preserve"> кодекса Российской Федерации",</w:t>
      </w:r>
      <w:r w:rsidR="007B2EA7" w:rsidRPr="00295035">
        <w:rPr>
          <w:sz w:val="28"/>
          <w:szCs w:val="28"/>
        </w:rPr>
        <w:t xml:space="preserve"> Уставом Шелтозерского вепсского сельского поселения</w:t>
      </w:r>
      <w:r w:rsidR="00AD5E9C">
        <w:rPr>
          <w:sz w:val="28"/>
          <w:szCs w:val="28"/>
        </w:rPr>
        <w:t xml:space="preserve"> </w:t>
      </w:r>
      <w:r w:rsidR="00503EC2" w:rsidRPr="00F2461B">
        <w:rPr>
          <w:sz w:val="28"/>
          <w:szCs w:val="28"/>
        </w:rPr>
        <w:t xml:space="preserve">Совет </w:t>
      </w:r>
      <w:r w:rsidR="00503EC2">
        <w:rPr>
          <w:sz w:val="28"/>
          <w:szCs w:val="28"/>
        </w:rPr>
        <w:t xml:space="preserve">Шелтозерского вепсского сельского поселения </w:t>
      </w:r>
    </w:p>
    <w:p w:rsidR="00503EC2" w:rsidRPr="00AD5E9C" w:rsidRDefault="00AD5E9C" w:rsidP="00AD5E9C">
      <w:pPr>
        <w:ind w:firstLine="709"/>
        <w:jc w:val="both"/>
        <w:rPr>
          <w:b/>
          <w:sz w:val="28"/>
          <w:szCs w:val="28"/>
        </w:rPr>
      </w:pPr>
      <w:r w:rsidRPr="00AD5E9C">
        <w:rPr>
          <w:b/>
          <w:sz w:val="28"/>
          <w:szCs w:val="28"/>
        </w:rPr>
        <w:t>РЕШИЛ</w:t>
      </w:r>
      <w:r w:rsidR="00503EC2" w:rsidRPr="00AD5E9C">
        <w:rPr>
          <w:b/>
          <w:sz w:val="28"/>
          <w:szCs w:val="28"/>
        </w:rPr>
        <w:t>:</w:t>
      </w:r>
    </w:p>
    <w:p w:rsidR="00AD5E9C" w:rsidRPr="00AD5E9C" w:rsidRDefault="00AD5E9C" w:rsidP="00AD5E9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D5E9C">
        <w:rPr>
          <w:sz w:val="28"/>
          <w:szCs w:val="28"/>
        </w:rPr>
        <w:t>Внести изменения и дополнения в Решение №1 XIV сессии III созыва «Об установлении земельного налога на 2016 год»:</w:t>
      </w:r>
    </w:p>
    <w:p w:rsidR="00503EC2" w:rsidRPr="00AD5E9C" w:rsidRDefault="00AD5E9C" w:rsidP="00AD5E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AD5E9C">
        <w:rPr>
          <w:sz w:val="28"/>
          <w:szCs w:val="28"/>
        </w:rPr>
        <w:t>Пункт 4 исключить полностью.</w:t>
      </w:r>
    </w:p>
    <w:p w:rsidR="00AD5E9C" w:rsidRPr="00AD5E9C" w:rsidRDefault="00AD5E9C" w:rsidP="00AD5E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Pr="00AD5E9C">
        <w:rPr>
          <w:sz w:val="28"/>
          <w:szCs w:val="28"/>
        </w:rPr>
        <w:t>Пункт 5 изложить в следующей редакции:</w:t>
      </w:r>
    </w:p>
    <w:p w:rsidR="007B2EA7" w:rsidRPr="00AD5E9C" w:rsidRDefault="007B2EA7" w:rsidP="00AD5E9C">
      <w:pPr>
        <w:pStyle w:val="a4"/>
        <w:tabs>
          <w:tab w:val="left" w:pos="7380"/>
        </w:tabs>
        <w:rPr>
          <w:szCs w:val="28"/>
        </w:rPr>
      </w:pPr>
      <w:r w:rsidRPr="00AD5E9C">
        <w:rPr>
          <w:szCs w:val="28"/>
        </w:rPr>
        <w:t xml:space="preserve">Установить для налогоплательщиков – организаций и физических лиц, являющихся индивидуальными предпринимателями (за земельные участки, используемые при осуществлении предпринимательской </w:t>
      </w:r>
      <w:proofErr w:type="gramStart"/>
      <w:r w:rsidRPr="00AD5E9C">
        <w:rPr>
          <w:szCs w:val="28"/>
        </w:rPr>
        <w:t>деятельности)  срок</w:t>
      </w:r>
      <w:proofErr w:type="gramEnd"/>
      <w:r w:rsidRPr="00AD5E9C">
        <w:rPr>
          <w:szCs w:val="28"/>
        </w:rPr>
        <w:t xml:space="preserve"> уплаты земельного налога </w:t>
      </w:r>
      <w:r w:rsidR="0093742B" w:rsidRPr="00AD5E9C">
        <w:rPr>
          <w:szCs w:val="28"/>
        </w:rPr>
        <w:t xml:space="preserve"> не позднее </w:t>
      </w:r>
      <w:r w:rsidRPr="00AD5E9C">
        <w:rPr>
          <w:szCs w:val="28"/>
        </w:rPr>
        <w:t>1 февраля года, следующего за истекшим налоговым периодом, уплату авансовых платежей по земельному налогу в сроки не  позднее 30 апреля, 31 июля, 31 октября текущего налогового периода.</w:t>
      </w:r>
    </w:p>
    <w:p w:rsidR="007B2EA7" w:rsidRPr="00AD5E9C" w:rsidRDefault="007B2EA7" w:rsidP="00AD5E9C">
      <w:pPr>
        <w:pStyle w:val="a4"/>
        <w:tabs>
          <w:tab w:val="left" w:pos="7380"/>
        </w:tabs>
        <w:rPr>
          <w:szCs w:val="28"/>
        </w:rPr>
      </w:pPr>
      <w:r w:rsidRPr="00AD5E9C">
        <w:rPr>
          <w:szCs w:val="28"/>
        </w:rPr>
        <w:t xml:space="preserve">Сумму авансового платежа определить в размере </w:t>
      </w:r>
      <w:proofErr w:type="gramStart"/>
      <w:r w:rsidRPr="00AD5E9C">
        <w:rPr>
          <w:szCs w:val="28"/>
        </w:rPr>
        <w:t>одной  четвертой</w:t>
      </w:r>
      <w:proofErr w:type="gramEnd"/>
      <w:r w:rsidRPr="00AD5E9C">
        <w:rPr>
          <w:szCs w:val="28"/>
        </w:rPr>
        <w:t xml:space="preserve"> налоговой ставки процентной доли кадастровой стоимости земельного участка по состоянию на 1 января года, являющегося налоговым периодом.</w:t>
      </w:r>
    </w:p>
    <w:p w:rsidR="007B2EA7" w:rsidRPr="00AD5E9C" w:rsidRDefault="00AD5E9C" w:rsidP="00AD5E9C">
      <w:pPr>
        <w:pStyle w:val="a4"/>
        <w:tabs>
          <w:tab w:val="left" w:pos="7380"/>
        </w:tabs>
        <w:rPr>
          <w:szCs w:val="28"/>
        </w:rPr>
      </w:pPr>
      <w:r w:rsidRPr="00AD5E9C">
        <w:rPr>
          <w:szCs w:val="28"/>
        </w:rPr>
        <w:t>3.Пункт 6 исключить полностью.</w:t>
      </w:r>
    </w:p>
    <w:p w:rsidR="00AD5E9C" w:rsidRDefault="00AD5E9C" w:rsidP="00AD5E9C">
      <w:pPr>
        <w:pStyle w:val="3"/>
        <w:tabs>
          <w:tab w:val="left" w:pos="7380"/>
        </w:tabs>
        <w:ind w:firstLine="0"/>
        <w:rPr>
          <w:szCs w:val="28"/>
        </w:rPr>
      </w:pPr>
      <w:r w:rsidRPr="00AD5E9C">
        <w:rPr>
          <w:szCs w:val="28"/>
        </w:rPr>
        <w:t xml:space="preserve">4. Пункт </w:t>
      </w:r>
      <w:r w:rsidR="007B2EA7" w:rsidRPr="00AD5E9C">
        <w:rPr>
          <w:szCs w:val="28"/>
        </w:rPr>
        <w:t>9</w:t>
      </w:r>
      <w:r w:rsidRPr="00AD5E9C">
        <w:rPr>
          <w:szCs w:val="28"/>
        </w:rPr>
        <w:t xml:space="preserve"> исключить полностью.</w:t>
      </w:r>
    </w:p>
    <w:p w:rsidR="00AD5E9C" w:rsidRPr="00AD5E9C" w:rsidRDefault="00AD5E9C" w:rsidP="00AD5E9C">
      <w:pPr>
        <w:pStyle w:val="3"/>
        <w:tabs>
          <w:tab w:val="left" w:pos="7380"/>
        </w:tabs>
        <w:ind w:firstLine="0"/>
        <w:rPr>
          <w:szCs w:val="28"/>
        </w:rPr>
      </w:pPr>
    </w:p>
    <w:p w:rsidR="00503EC2" w:rsidRPr="00503EC2" w:rsidRDefault="00503EC2" w:rsidP="00503EC2">
      <w:pPr>
        <w:ind w:left="-540" w:firstLine="540"/>
        <w:jc w:val="both"/>
        <w:rPr>
          <w:rStyle w:val="a6"/>
          <w:b w:val="0"/>
          <w:sz w:val="28"/>
          <w:szCs w:val="28"/>
        </w:rPr>
      </w:pPr>
      <w:r w:rsidRPr="00503EC2">
        <w:rPr>
          <w:rStyle w:val="a6"/>
          <w:b w:val="0"/>
          <w:sz w:val="28"/>
          <w:szCs w:val="28"/>
        </w:rPr>
        <w:t>Председатель Совета депутатов</w:t>
      </w:r>
    </w:p>
    <w:p w:rsidR="00503EC2" w:rsidRPr="00503EC2" w:rsidRDefault="00503EC2" w:rsidP="00503EC2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03EC2">
        <w:rPr>
          <w:rFonts w:ascii="Times New Roman" w:hAnsi="Times New Roman" w:cs="Times New Roman"/>
          <w:sz w:val="28"/>
          <w:szCs w:val="28"/>
        </w:rPr>
        <w:t>Шелтозерского вепсского</w:t>
      </w:r>
    </w:p>
    <w:p w:rsidR="00503EC2" w:rsidRPr="00503EC2" w:rsidRDefault="00503EC2" w:rsidP="00503EC2">
      <w:pPr>
        <w:ind w:left="-540" w:firstLine="540"/>
        <w:jc w:val="both"/>
        <w:rPr>
          <w:rStyle w:val="a6"/>
          <w:b w:val="0"/>
          <w:sz w:val="28"/>
          <w:szCs w:val="28"/>
        </w:rPr>
      </w:pPr>
      <w:r w:rsidRPr="00503EC2">
        <w:rPr>
          <w:sz w:val="28"/>
          <w:szCs w:val="28"/>
        </w:rPr>
        <w:t xml:space="preserve">сельского </w:t>
      </w:r>
      <w:proofErr w:type="gramStart"/>
      <w:r w:rsidRPr="00503EC2">
        <w:rPr>
          <w:sz w:val="28"/>
          <w:szCs w:val="28"/>
        </w:rPr>
        <w:t>поселения :</w:t>
      </w:r>
      <w:proofErr w:type="gramEnd"/>
      <w:r w:rsidRPr="00503EC2">
        <w:rPr>
          <w:sz w:val="28"/>
          <w:szCs w:val="28"/>
        </w:rPr>
        <w:t xml:space="preserve">                                                               </w:t>
      </w:r>
      <w:r w:rsidR="00044255">
        <w:rPr>
          <w:sz w:val="28"/>
          <w:szCs w:val="28"/>
        </w:rPr>
        <w:t>О.В.</w:t>
      </w:r>
      <w:r w:rsidRPr="00503EC2">
        <w:rPr>
          <w:sz w:val="28"/>
          <w:szCs w:val="28"/>
        </w:rPr>
        <w:t>.Ша</w:t>
      </w:r>
      <w:r w:rsidR="00044255">
        <w:rPr>
          <w:sz w:val="28"/>
          <w:szCs w:val="28"/>
        </w:rPr>
        <w:t>мшина</w:t>
      </w:r>
      <w:r w:rsidRPr="00503EC2">
        <w:rPr>
          <w:sz w:val="28"/>
          <w:szCs w:val="28"/>
        </w:rPr>
        <w:t xml:space="preserve">                                                                         </w:t>
      </w:r>
    </w:p>
    <w:p w:rsidR="00503EC2" w:rsidRPr="00503EC2" w:rsidRDefault="00503EC2" w:rsidP="00503EC2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03EC2" w:rsidRPr="00503EC2" w:rsidRDefault="00503EC2" w:rsidP="00503EC2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03EC2">
        <w:rPr>
          <w:rFonts w:ascii="Times New Roman" w:hAnsi="Times New Roman" w:cs="Times New Roman"/>
          <w:sz w:val="28"/>
          <w:szCs w:val="28"/>
        </w:rPr>
        <w:t>Глава Шелтозерского вепсского</w:t>
      </w:r>
    </w:p>
    <w:p w:rsidR="00503EC2" w:rsidRPr="00503EC2" w:rsidRDefault="00503EC2" w:rsidP="00503EC2">
      <w:pPr>
        <w:pStyle w:val="a4"/>
        <w:jc w:val="left"/>
        <w:rPr>
          <w:rFonts w:ascii="Times New Roman CYR" w:hAnsi="Times New Roman CYR" w:cs="Times New Roman CYR"/>
          <w:szCs w:val="28"/>
        </w:rPr>
      </w:pPr>
      <w:r w:rsidRPr="00503EC2">
        <w:rPr>
          <w:szCs w:val="28"/>
        </w:rPr>
        <w:t xml:space="preserve">сельского поселения                                                               </w:t>
      </w:r>
      <w:r w:rsidR="00044255">
        <w:rPr>
          <w:szCs w:val="28"/>
        </w:rPr>
        <w:t xml:space="preserve">        </w:t>
      </w:r>
      <w:r w:rsidRPr="00503EC2">
        <w:rPr>
          <w:szCs w:val="28"/>
        </w:rPr>
        <w:t xml:space="preserve">   И.М. Сафонова</w:t>
      </w:r>
    </w:p>
    <w:sectPr w:rsidR="00503EC2" w:rsidRPr="00503EC2" w:rsidSect="002224D6">
      <w:pgSz w:w="11906" w:h="16838"/>
      <w:pgMar w:top="397" w:right="924" w:bottom="180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57D3A"/>
    <w:multiLevelType w:val="hybridMultilevel"/>
    <w:tmpl w:val="B2DC2EB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E845D09"/>
    <w:multiLevelType w:val="hybridMultilevel"/>
    <w:tmpl w:val="99B8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D66D4"/>
    <w:multiLevelType w:val="hybridMultilevel"/>
    <w:tmpl w:val="462A3792"/>
    <w:lvl w:ilvl="0" w:tplc="51E891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9E3D1D"/>
    <w:multiLevelType w:val="hybridMultilevel"/>
    <w:tmpl w:val="03FADC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C0004FF"/>
    <w:multiLevelType w:val="hybridMultilevel"/>
    <w:tmpl w:val="DAFA2A8C"/>
    <w:lvl w:ilvl="0" w:tplc="4DA2A8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74F36E41"/>
    <w:multiLevelType w:val="hybridMultilevel"/>
    <w:tmpl w:val="1C8ED4EE"/>
    <w:lvl w:ilvl="0" w:tplc="041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089"/>
    <w:rsid w:val="00041775"/>
    <w:rsid w:val="00044255"/>
    <w:rsid w:val="00073144"/>
    <w:rsid w:val="0009333D"/>
    <w:rsid w:val="000A12CE"/>
    <w:rsid w:val="000F1BD2"/>
    <w:rsid w:val="00101F93"/>
    <w:rsid w:val="001915F9"/>
    <w:rsid w:val="001926C1"/>
    <w:rsid w:val="001A796D"/>
    <w:rsid w:val="001B34BD"/>
    <w:rsid w:val="001C326F"/>
    <w:rsid w:val="002057FD"/>
    <w:rsid w:val="00207BA6"/>
    <w:rsid w:val="002224D6"/>
    <w:rsid w:val="00284630"/>
    <w:rsid w:val="0029492A"/>
    <w:rsid w:val="00295035"/>
    <w:rsid w:val="002A324B"/>
    <w:rsid w:val="002A69BC"/>
    <w:rsid w:val="002C1C5E"/>
    <w:rsid w:val="002D2981"/>
    <w:rsid w:val="002E687B"/>
    <w:rsid w:val="002F3926"/>
    <w:rsid w:val="0030167F"/>
    <w:rsid w:val="0030226F"/>
    <w:rsid w:val="003B0431"/>
    <w:rsid w:val="003F0C47"/>
    <w:rsid w:val="004117F5"/>
    <w:rsid w:val="004220FC"/>
    <w:rsid w:val="004A2DCC"/>
    <w:rsid w:val="004A6B04"/>
    <w:rsid w:val="004B034A"/>
    <w:rsid w:val="004D49C4"/>
    <w:rsid w:val="004E24A3"/>
    <w:rsid w:val="004F7ABC"/>
    <w:rsid w:val="00503EC2"/>
    <w:rsid w:val="00510C04"/>
    <w:rsid w:val="00515C19"/>
    <w:rsid w:val="0055215C"/>
    <w:rsid w:val="005623AA"/>
    <w:rsid w:val="00564A2A"/>
    <w:rsid w:val="005B2146"/>
    <w:rsid w:val="005C3AC7"/>
    <w:rsid w:val="005D1F81"/>
    <w:rsid w:val="006030E7"/>
    <w:rsid w:val="00675261"/>
    <w:rsid w:val="00682FED"/>
    <w:rsid w:val="00684224"/>
    <w:rsid w:val="00695410"/>
    <w:rsid w:val="00697924"/>
    <w:rsid w:val="006D059A"/>
    <w:rsid w:val="006E2651"/>
    <w:rsid w:val="00713944"/>
    <w:rsid w:val="00741679"/>
    <w:rsid w:val="00762E01"/>
    <w:rsid w:val="00791C4F"/>
    <w:rsid w:val="007B2BED"/>
    <w:rsid w:val="007B2EA7"/>
    <w:rsid w:val="007C2EBF"/>
    <w:rsid w:val="007D7A04"/>
    <w:rsid w:val="008034AD"/>
    <w:rsid w:val="0080624F"/>
    <w:rsid w:val="00811253"/>
    <w:rsid w:val="008479FF"/>
    <w:rsid w:val="008A2A86"/>
    <w:rsid w:val="008F7606"/>
    <w:rsid w:val="00924780"/>
    <w:rsid w:val="00933B63"/>
    <w:rsid w:val="0093742B"/>
    <w:rsid w:val="00955179"/>
    <w:rsid w:val="00984A15"/>
    <w:rsid w:val="009A4426"/>
    <w:rsid w:val="009B1064"/>
    <w:rsid w:val="009C75C6"/>
    <w:rsid w:val="00A23202"/>
    <w:rsid w:val="00A455D5"/>
    <w:rsid w:val="00A54348"/>
    <w:rsid w:val="00A6509B"/>
    <w:rsid w:val="00AC6F6A"/>
    <w:rsid w:val="00AD5E9C"/>
    <w:rsid w:val="00B10CFB"/>
    <w:rsid w:val="00B707EB"/>
    <w:rsid w:val="00B81209"/>
    <w:rsid w:val="00BF0089"/>
    <w:rsid w:val="00BF0204"/>
    <w:rsid w:val="00BF0455"/>
    <w:rsid w:val="00C37EAB"/>
    <w:rsid w:val="00C4119D"/>
    <w:rsid w:val="00C81925"/>
    <w:rsid w:val="00C862AC"/>
    <w:rsid w:val="00C866FD"/>
    <w:rsid w:val="00CA7AE6"/>
    <w:rsid w:val="00CE254B"/>
    <w:rsid w:val="00D124A1"/>
    <w:rsid w:val="00D1396B"/>
    <w:rsid w:val="00D20300"/>
    <w:rsid w:val="00D37614"/>
    <w:rsid w:val="00DF6B28"/>
    <w:rsid w:val="00E61848"/>
    <w:rsid w:val="00E869D6"/>
    <w:rsid w:val="00E8762E"/>
    <w:rsid w:val="00E94C06"/>
    <w:rsid w:val="00EC2CF4"/>
    <w:rsid w:val="00F02463"/>
    <w:rsid w:val="00F34719"/>
    <w:rsid w:val="00F52F47"/>
    <w:rsid w:val="00F8243F"/>
    <w:rsid w:val="00F94FB5"/>
    <w:rsid w:val="00FA3C0B"/>
    <w:rsid w:val="00FE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617ED-648F-4B30-8EF3-A5898DF2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6">
    <w:name w:val="heading 6"/>
    <w:basedOn w:val="a"/>
    <w:next w:val="a"/>
    <w:qFormat/>
    <w:rsid w:val="00F8243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40"/>
    </w:pPr>
  </w:style>
  <w:style w:type="paragraph" w:styleId="20">
    <w:name w:val="Body Text Indent 2"/>
    <w:basedOn w:val="a"/>
    <w:pPr>
      <w:ind w:firstLine="180"/>
    </w:pPr>
  </w:style>
  <w:style w:type="paragraph" w:styleId="a4">
    <w:name w:val="Body Text"/>
    <w:basedOn w:val="a"/>
    <w:pPr>
      <w:jc w:val="both"/>
    </w:pPr>
    <w:rPr>
      <w:sz w:val="28"/>
    </w:rPr>
  </w:style>
  <w:style w:type="paragraph" w:styleId="3">
    <w:name w:val="Body Text Indent 3"/>
    <w:basedOn w:val="a"/>
    <w:pPr>
      <w:ind w:firstLine="540"/>
      <w:jc w:val="both"/>
    </w:pPr>
    <w:rPr>
      <w:sz w:val="28"/>
    </w:rPr>
  </w:style>
  <w:style w:type="paragraph" w:customStyle="1" w:styleId="ConsTitle">
    <w:name w:val="ConsTitle"/>
    <w:rsid w:val="006954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5">
    <w:name w:val="Balloon Text"/>
    <w:basedOn w:val="a"/>
    <w:semiHidden/>
    <w:rsid w:val="00F34719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C4119D"/>
    <w:rPr>
      <w:b/>
      <w:bCs/>
    </w:rPr>
  </w:style>
  <w:style w:type="paragraph" w:styleId="a7">
    <w:name w:val="Normal (Web)"/>
    <w:basedOn w:val="a"/>
    <w:rsid w:val="00C4119D"/>
    <w:pPr>
      <w:spacing w:before="100" w:beforeAutospacing="1" w:after="100" w:afterAutospacing="1"/>
    </w:pPr>
    <w:rPr>
      <w:rFonts w:ascii="Tahoma" w:hAnsi="Tahoma" w:cs="Tahoma"/>
      <w:color w:val="000000"/>
      <w:sz w:val="19"/>
      <w:szCs w:val="19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DF6B2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">
    <w:name w:val=" Char Char"/>
    <w:basedOn w:val="a"/>
    <w:rsid w:val="00DF6B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F52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F0C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521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Знак Знак Знак Знак"/>
    <w:basedOn w:val="a"/>
    <w:rsid w:val="00515C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515C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a">
    <w:name w:val="Table Grid"/>
    <w:basedOn w:val="a1"/>
    <w:rsid w:val="00741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B3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ep">
    <w:name w:val="ep"/>
    <w:basedOn w:val="a0"/>
    <w:rsid w:val="005623AA"/>
    <w:rPr>
      <w:shd w:val="clear" w:color="auto" w:fill="E2E2D9"/>
    </w:rPr>
  </w:style>
  <w:style w:type="paragraph" w:customStyle="1" w:styleId="ab">
    <w:name w:val="Знак"/>
    <w:basedOn w:val="a"/>
    <w:rsid w:val="00A6509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6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  КАРЕЛИЯ</vt:lpstr>
    </vt:vector>
  </TitlesOfParts>
  <Company>Oem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  КАРЕЛИЯ</dc:title>
  <dc:subject/>
  <dc:creator>Oem</dc:creator>
  <cp:keywords/>
  <dc:description/>
  <cp:lastModifiedBy>user</cp:lastModifiedBy>
  <cp:revision>2</cp:revision>
  <cp:lastPrinted>2016-03-10T06:06:00Z</cp:lastPrinted>
  <dcterms:created xsi:type="dcterms:W3CDTF">2016-03-10T08:44:00Z</dcterms:created>
  <dcterms:modified xsi:type="dcterms:W3CDTF">2016-03-10T08:44:00Z</dcterms:modified>
</cp:coreProperties>
</file>